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6C" w:rsidRPr="0038276C" w:rsidRDefault="00EF7F22" w:rsidP="0038276C">
      <w:pPr>
        <w:pBdr>
          <w:top w:val="single" w:sz="12" w:space="1" w:color="auto"/>
          <w:bottom w:val="single" w:sz="12" w:space="1" w:color="auto"/>
        </w:pBdr>
        <w:ind w:left="-1170" w:right="-108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D912" wp14:editId="4B7E6174">
                <wp:simplePos x="0" y="0"/>
                <wp:positionH relativeFrom="margin">
                  <wp:posOffset>-857250</wp:posOffset>
                </wp:positionH>
                <wp:positionV relativeFrom="paragraph">
                  <wp:posOffset>38100</wp:posOffset>
                </wp:positionV>
                <wp:extent cx="7715250" cy="1123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6E8" w:rsidRPr="00E04334" w:rsidRDefault="00316A1C" w:rsidP="00316A1C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r w:rsidRPr="00E04334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Train-the-Trainers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D9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5pt;margin-top:3pt;width:607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" filled="f" stroked="f">
                <v:textbox>
                  <w:txbxContent>
                    <w:p w:rsidR="00E426E8" w:rsidRPr="00E04334" w:rsidRDefault="00316A1C" w:rsidP="00316A1C">
                      <w:pPr>
                        <w:jc w:val="center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r w:rsidRPr="00E04334">
                        <w:rPr>
                          <w:rFonts w:ascii="Impact" w:hAnsi="Impact"/>
                          <w:sz w:val="144"/>
                          <w:szCs w:val="144"/>
                        </w:rPr>
                        <w:t>Train-the-Trainers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76C" w:rsidRDefault="0038276C" w:rsidP="0038276C">
      <w:pPr>
        <w:ind w:left="-1170" w:right="-1080"/>
      </w:pPr>
    </w:p>
    <w:p w:rsidR="00121E46" w:rsidRDefault="00121E46" w:rsidP="0038276C">
      <w:pPr>
        <w:ind w:left="-1170" w:right="-1080"/>
        <w:rPr>
          <w:noProof/>
        </w:rPr>
      </w:pPr>
    </w:p>
    <w:p w:rsidR="00121E46" w:rsidRDefault="00121E46" w:rsidP="0038276C">
      <w:pPr>
        <w:ind w:left="-1170" w:right="-1080"/>
        <w:rPr>
          <w:noProof/>
        </w:rPr>
      </w:pPr>
    </w:p>
    <w:p w:rsidR="005D19F1" w:rsidRDefault="007B0D2F" w:rsidP="0038276C">
      <w:pPr>
        <w:ind w:left="-1170" w:right="-1080"/>
        <w:rPr>
          <w:noProof/>
          <w:sz w:val="48"/>
          <w:szCs w:val="48"/>
        </w:rPr>
      </w:pPr>
      <w:r w:rsidRPr="00E426E8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294640</wp:posOffset>
            </wp:positionV>
            <wp:extent cx="2619375" cy="1962150"/>
            <wp:effectExtent l="0" t="0" r="9525" b="0"/>
            <wp:wrapThrough wrapText="bothSides">
              <wp:wrapPolygon edited="0">
                <wp:start x="12567" y="0"/>
                <wp:lineTo x="8169" y="0"/>
                <wp:lineTo x="5341" y="1258"/>
                <wp:lineTo x="5341" y="3355"/>
                <wp:lineTo x="3613" y="4614"/>
                <wp:lineTo x="1885" y="6501"/>
                <wp:lineTo x="0" y="8179"/>
                <wp:lineTo x="0" y="9017"/>
                <wp:lineTo x="157" y="11115"/>
                <wp:lineTo x="1571" y="13421"/>
                <wp:lineTo x="2199" y="13421"/>
                <wp:lineTo x="9897" y="21390"/>
                <wp:lineTo x="10054" y="21390"/>
                <wp:lineTo x="11782" y="21390"/>
                <wp:lineTo x="21521" y="11534"/>
                <wp:lineTo x="21521" y="7550"/>
                <wp:lineTo x="19479" y="6711"/>
                <wp:lineTo x="17123" y="3355"/>
                <wp:lineTo x="16966" y="3355"/>
                <wp:lineTo x="14295" y="629"/>
                <wp:lineTo x="13510" y="0"/>
                <wp:lineTo x="1256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294640</wp:posOffset>
            </wp:positionV>
            <wp:extent cx="29432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30" y="21357"/>
                <wp:lineTo x="215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NGUW9AU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F1" w:rsidRDefault="005D19F1" w:rsidP="005D19F1">
      <w:pPr>
        <w:ind w:right="-1080"/>
        <w:rPr>
          <w:b/>
          <w:sz w:val="32"/>
          <w:szCs w:val="32"/>
        </w:rPr>
      </w:pPr>
    </w:p>
    <w:p w:rsidR="00316A1C" w:rsidRDefault="005D19F1" w:rsidP="00593935">
      <w:pPr>
        <w:ind w:right="-1080"/>
        <w:rPr>
          <w:noProof/>
        </w:rPr>
      </w:pPr>
      <w:r>
        <w:rPr>
          <w:noProof/>
        </w:rPr>
        <w:t xml:space="preserve"> </w:t>
      </w:r>
    </w:p>
    <w:p w:rsidR="005D19F1" w:rsidRDefault="005D19F1" w:rsidP="005D19F1">
      <w:pPr>
        <w:ind w:right="-1080"/>
        <w:jc w:val="both"/>
        <w:rPr>
          <w:sz w:val="28"/>
          <w:szCs w:val="28"/>
        </w:rPr>
      </w:pPr>
    </w:p>
    <w:p w:rsidR="005D19F1" w:rsidRDefault="005D19F1" w:rsidP="005D19F1">
      <w:pPr>
        <w:ind w:right="-1080"/>
        <w:jc w:val="both"/>
        <w:rPr>
          <w:sz w:val="28"/>
          <w:szCs w:val="28"/>
        </w:rPr>
      </w:pPr>
    </w:p>
    <w:p w:rsidR="00E04334" w:rsidRDefault="00E04334" w:rsidP="007B0D2F">
      <w:pPr>
        <w:spacing w:after="0"/>
        <w:ind w:left="-990" w:right="-1080"/>
        <w:jc w:val="center"/>
        <w:rPr>
          <w:b/>
          <w:sz w:val="32"/>
          <w:szCs w:val="32"/>
        </w:rPr>
      </w:pPr>
    </w:p>
    <w:p w:rsidR="00E04334" w:rsidRDefault="00181C3B" w:rsidP="005D19F1">
      <w:pPr>
        <w:ind w:left="-990"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PEOPLE WITH DISABILITIES HAVE MONEY TO SHOP AND SHOULD HAVE THE ACCESSIBILITY TO DO SO!!</w:t>
      </w:r>
    </w:p>
    <w:p w:rsidR="00A948ED" w:rsidRPr="005D19F1" w:rsidRDefault="007B0D2F" w:rsidP="00181C3B">
      <w:pPr>
        <w:ind w:left="-810" w:right="-810"/>
        <w:jc w:val="both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1488440</wp:posOffset>
            </wp:positionV>
            <wp:extent cx="952500" cy="9810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1C" w:rsidRPr="005D19F1">
        <w:rPr>
          <w:sz w:val="32"/>
          <w:szCs w:val="32"/>
        </w:rPr>
        <w:t>Join us on June 8</w:t>
      </w:r>
      <w:r w:rsidR="00316A1C" w:rsidRPr="005D19F1">
        <w:rPr>
          <w:sz w:val="32"/>
          <w:szCs w:val="32"/>
          <w:vertAlign w:val="superscript"/>
        </w:rPr>
        <w:t>th</w:t>
      </w:r>
      <w:r w:rsidR="00316A1C" w:rsidRPr="005D19F1">
        <w:rPr>
          <w:sz w:val="32"/>
          <w:szCs w:val="32"/>
        </w:rPr>
        <w:t xml:space="preserve"> and June 15</w:t>
      </w:r>
      <w:r w:rsidR="00316A1C" w:rsidRPr="005D19F1">
        <w:rPr>
          <w:sz w:val="32"/>
          <w:szCs w:val="32"/>
          <w:vertAlign w:val="superscript"/>
        </w:rPr>
        <w:t>th</w:t>
      </w:r>
      <w:r w:rsidR="00316A1C" w:rsidRPr="005D19F1">
        <w:rPr>
          <w:sz w:val="32"/>
          <w:szCs w:val="32"/>
        </w:rPr>
        <w:t xml:space="preserve"> for the Train-the-Trainers event held at the Progress Center for Independent Living</w:t>
      </w:r>
      <w:r w:rsidR="00E04334">
        <w:rPr>
          <w:sz w:val="32"/>
          <w:szCs w:val="32"/>
        </w:rPr>
        <w:t xml:space="preserve"> main office</w:t>
      </w:r>
      <w:r w:rsidR="00316A1C" w:rsidRPr="005D19F1">
        <w:rPr>
          <w:sz w:val="32"/>
          <w:szCs w:val="32"/>
        </w:rPr>
        <w:t>. This training event will provide consumers with the necessary skills and knowledge to properly perform ADA accessibility surveys at</w:t>
      </w:r>
      <w:r w:rsidR="00EB6BF5" w:rsidRPr="005D19F1">
        <w:rPr>
          <w:sz w:val="32"/>
          <w:szCs w:val="32"/>
        </w:rPr>
        <w:t xml:space="preserve"> businesses within their</w:t>
      </w:r>
      <w:r w:rsidR="00316A1C" w:rsidRPr="005D19F1">
        <w:rPr>
          <w:sz w:val="32"/>
          <w:szCs w:val="32"/>
        </w:rPr>
        <w:t xml:space="preserve"> communities and su</w:t>
      </w:r>
      <w:r w:rsidR="008E3A5C" w:rsidRPr="005D19F1">
        <w:rPr>
          <w:sz w:val="32"/>
          <w:szCs w:val="32"/>
        </w:rPr>
        <w:t>rrounding areas. The Train-the-</w:t>
      </w:r>
      <w:r w:rsidR="00316A1C" w:rsidRPr="005D19F1">
        <w:rPr>
          <w:sz w:val="32"/>
          <w:szCs w:val="32"/>
        </w:rPr>
        <w:t xml:space="preserve">Trainer sessions </w:t>
      </w:r>
      <w:r w:rsidR="008E3A5C" w:rsidRPr="005D19F1">
        <w:rPr>
          <w:sz w:val="32"/>
          <w:szCs w:val="32"/>
        </w:rPr>
        <w:t>are</w:t>
      </w:r>
      <w:r w:rsidR="00316A1C" w:rsidRPr="005D19F1">
        <w:rPr>
          <w:sz w:val="32"/>
          <w:szCs w:val="32"/>
        </w:rPr>
        <w:t xml:space="preserve"> currently being offered </w:t>
      </w:r>
      <w:r w:rsidR="008E3A5C" w:rsidRPr="005D19F1">
        <w:rPr>
          <w:sz w:val="32"/>
          <w:szCs w:val="32"/>
        </w:rPr>
        <w:t>during the month of June. You don’t want to miss this event!!</w:t>
      </w:r>
      <w:r w:rsidR="00E04334">
        <w:rPr>
          <w:sz w:val="32"/>
          <w:szCs w:val="32"/>
        </w:rPr>
        <w:t xml:space="preserve"> </w:t>
      </w:r>
    </w:p>
    <w:p w:rsidR="00A948ED" w:rsidRDefault="00A948ED" w:rsidP="00A948ED">
      <w:pPr>
        <w:spacing w:after="0"/>
        <w:ind w:left="-810" w:right="-1080"/>
        <w:rPr>
          <w:sz w:val="24"/>
          <w:szCs w:val="24"/>
        </w:rPr>
      </w:pPr>
    </w:p>
    <w:p w:rsidR="00BD6E80" w:rsidRPr="007B0D2F" w:rsidRDefault="00BD6E80" w:rsidP="005D19F1">
      <w:pPr>
        <w:ind w:left="2610"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3A5C" w:rsidRPr="007B0D2F">
        <w:rPr>
          <w:b/>
          <w:sz w:val="24"/>
          <w:szCs w:val="24"/>
        </w:rPr>
        <w:t>Thursdays, June 8</w:t>
      </w:r>
      <w:r w:rsidR="008E3A5C" w:rsidRPr="007B0D2F">
        <w:rPr>
          <w:b/>
          <w:sz w:val="24"/>
          <w:szCs w:val="24"/>
          <w:vertAlign w:val="superscript"/>
        </w:rPr>
        <w:t>th</w:t>
      </w:r>
      <w:r w:rsidR="00CE1C57" w:rsidRPr="007B0D2F">
        <w:rPr>
          <w:b/>
          <w:sz w:val="24"/>
          <w:szCs w:val="24"/>
          <w:vertAlign w:val="superscript"/>
        </w:rPr>
        <w:t xml:space="preserve"> </w:t>
      </w:r>
      <w:r w:rsidR="00CE1C57" w:rsidRPr="007B0D2F">
        <w:rPr>
          <w:b/>
          <w:sz w:val="24"/>
          <w:szCs w:val="24"/>
        </w:rPr>
        <w:t>&amp;</w:t>
      </w:r>
      <w:r w:rsidR="008E3A5C" w:rsidRPr="007B0D2F">
        <w:rPr>
          <w:b/>
          <w:sz w:val="24"/>
          <w:szCs w:val="24"/>
        </w:rPr>
        <w:t xml:space="preserve"> June 15</w:t>
      </w:r>
      <w:r w:rsidR="008E3A5C" w:rsidRPr="007B0D2F">
        <w:rPr>
          <w:b/>
          <w:sz w:val="24"/>
          <w:szCs w:val="24"/>
          <w:vertAlign w:val="superscript"/>
        </w:rPr>
        <w:t>th</w:t>
      </w:r>
      <w:r w:rsidR="00CE1C57" w:rsidRPr="007B0D2F">
        <w:rPr>
          <w:b/>
          <w:sz w:val="24"/>
          <w:szCs w:val="24"/>
        </w:rPr>
        <w:t xml:space="preserve"> </w:t>
      </w:r>
      <w:r w:rsidR="008E3A5C" w:rsidRPr="007B0D2F">
        <w:rPr>
          <w:b/>
          <w:sz w:val="24"/>
          <w:szCs w:val="24"/>
        </w:rPr>
        <w:t>1:00 PM – 4:00 PM</w:t>
      </w:r>
      <w:r w:rsidRPr="007B0D2F">
        <w:rPr>
          <w:b/>
          <w:sz w:val="24"/>
          <w:szCs w:val="24"/>
        </w:rPr>
        <w:t xml:space="preserve"> </w:t>
      </w:r>
    </w:p>
    <w:p w:rsidR="00C05576" w:rsidRPr="007B0D2F" w:rsidRDefault="008E3A5C" w:rsidP="005D19F1">
      <w:pPr>
        <w:ind w:left="2610" w:right="-1080"/>
        <w:rPr>
          <w:b/>
          <w:sz w:val="24"/>
          <w:szCs w:val="24"/>
        </w:rPr>
      </w:pPr>
      <w:r w:rsidRPr="007B0D2F">
        <w:rPr>
          <w:b/>
          <w:sz w:val="24"/>
          <w:szCs w:val="24"/>
        </w:rPr>
        <w:t xml:space="preserve">  </w:t>
      </w:r>
      <w:r w:rsidR="00C05576" w:rsidRPr="007B0D2F">
        <w:rPr>
          <w:b/>
          <w:sz w:val="24"/>
          <w:szCs w:val="24"/>
        </w:rPr>
        <w:t>Call to register your spot today!</w:t>
      </w:r>
      <w:r w:rsidR="00A948ED" w:rsidRPr="007B0D2F">
        <w:rPr>
          <w:b/>
          <w:sz w:val="24"/>
          <w:szCs w:val="24"/>
        </w:rPr>
        <w:t xml:space="preserve">     (708) 209-1500</w:t>
      </w:r>
    </w:p>
    <w:p w:rsidR="00A948ED" w:rsidRPr="007B0D2F" w:rsidRDefault="00A948ED" w:rsidP="00181C3B">
      <w:pPr>
        <w:tabs>
          <w:tab w:val="left" w:pos="2790"/>
        </w:tabs>
        <w:ind w:left="2790" w:right="-1080"/>
        <w:rPr>
          <w:b/>
          <w:sz w:val="24"/>
          <w:szCs w:val="24"/>
        </w:rPr>
      </w:pPr>
      <w:r w:rsidRPr="007B0D2F">
        <w:rPr>
          <w:b/>
          <w:sz w:val="24"/>
          <w:szCs w:val="24"/>
        </w:rPr>
        <w:t xml:space="preserve">              </w:t>
      </w:r>
      <w:r w:rsidR="00EF7F22" w:rsidRPr="007B0D2F">
        <w:rPr>
          <w:b/>
          <w:sz w:val="24"/>
          <w:szCs w:val="24"/>
        </w:rPr>
        <w:t xml:space="preserve">     </w:t>
      </w:r>
      <w:r w:rsidRPr="007B0D2F">
        <w:rPr>
          <w:b/>
          <w:sz w:val="24"/>
          <w:szCs w:val="24"/>
        </w:rPr>
        <w:t xml:space="preserve">  Ask for </w:t>
      </w:r>
      <w:r w:rsidR="008E3A5C" w:rsidRPr="007B0D2F">
        <w:rPr>
          <w:b/>
          <w:sz w:val="24"/>
          <w:szCs w:val="24"/>
        </w:rPr>
        <w:t>Larry</w:t>
      </w:r>
      <w:bookmarkStart w:id="0" w:name="_GoBack"/>
      <w:bookmarkEnd w:id="0"/>
    </w:p>
    <w:sectPr w:rsidR="00A948ED" w:rsidRPr="007B0D2F" w:rsidSect="009208BA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49" w:rsidRDefault="00EB3449" w:rsidP="00986978">
      <w:pPr>
        <w:spacing w:after="0" w:line="240" w:lineRule="auto"/>
      </w:pPr>
      <w:r>
        <w:separator/>
      </w:r>
    </w:p>
  </w:endnote>
  <w:endnote w:type="continuationSeparator" w:id="0">
    <w:p w:rsidR="00EB3449" w:rsidRDefault="00EB3449" w:rsidP="009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76" w:rsidRPr="0038276C" w:rsidRDefault="00C05576" w:rsidP="00181C3B">
    <w:pPr>
      <w:pBdr>
        <w:top w:val="single" w:sz="12" w:space="1" w:color="auto"/>
        <w:bottom w:val="single" w:sz="12" w:space="0" w:color="auto"/>
      </w:pBdr>
      <w:ind w:left="-1170" w:right="-1080" w:firstLine="1080"/>
      <w:rPr>
        <w:sz w:val="2"/>
        <w:szCs w:val="2"/>
      </w:rPr>
    </w:pPr>
  </w:p>
  <w:p w:rsidR="00C05576" w:rsidRDefault="00C05576" w:rsidP="00181C3B">
    <w:pPr>
      <w:spacing w:after="0"/>
      <w:ind w:left="-1170" w:right="-1080"/>
    </w:pPr>
    <w:r>
      <w:t>7521 Madison Street, Forest Park IL 60130                                                               12940 Western Ave., 3</w:t>
    </w:r>
    <w:r w:rsidRPr="0038276C">
      <w:rPr>
        <w:vertAlign w:val="superscript"/>
      </w:rPr>
      <w:t>rd</w:t>
    </w:r>
    <w:r>
      <w:t xml:space="preserve"> Floor, Blue Island IL, 60406</w:t>
    </w:r>
  </w:p>
  <w:p w:rsidR="00C05576" w:rsidRDefault="00C05576" w:rsidP="00181C3B">
    <w:pPr>
      <w:spacing w:after="0"/>
      <w:ind w:left="-1170" w:right="-1080"/>
    </w:pPr>
    <w:r>
      <w:t xml:space="preserve">V: 708.209-1500         VRS: 708.689-1378                                                                  </w:t>
    </w:r>
    <w:r w:rsidR="007B0D2F">
      <w:t xml:space="preserve">                </w:t>
    </w:r>
    <w:r>
      <w:t xml:space="preserve"> V: 708.388-5011           VRS: 708. 377-6072  </w:t>
    </w:r>
  </w:p>
  <w:p w:rsidR="00C05576" w:rsidRDefault="0089288B" w:rsidP="00181C3B">
    <w:pPr>
      <w:pStyle w:val="Footer"/>
      <w:ind w:left="-1170"/>
    </w:pPr>
    <w:r>
      <w:t xml:space="preserve">Progress Center for Independent Living is accessible for people with disabilities. We respectfully ask guest to refrain </w:t>
    </w:r>
    <w:r w:rsidR="009208BA">
      <w:t xml:space="preserve">        </w:t>
    </w:r>
    <w:r>
      <w:t>from wearing scented products. Thank You</w:t>
    </w:r>
    <w:r w:rsidR="00EF7F22">
      <w:t>.</w:t>
    </w:r>
  </w:p>
  <w:p w:rsidR="00C05576" w:rsidRDefault="00C05576" w:rsidP="00181C3B">
    <w:pPr>
      <w:pStyle w:val="Footer"/>
      <w:ind w:left="-1170" w:firstLine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49" w:rsidRDefault="00EB3449" w:rsidP="00986978">
      <w:pPr>
        <w:spacing w:after="0" w:line="240" w:lineRule="auto"/>
      </w:pPr>
      <w:r>
        <w:separator/>
      </w:r>
    </w:p>
  </w:footnote>
  <w:footnote w:type="continuationSeparator" w:id="0">
    <w:p w:rsidR="00EB3449" w:rsidRDefault="00EB3449" w:rsidP="009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78" w:rsidRDefault="00986978" w:rsidP="00986978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4A336" wp14:editId="5F861C17">
              <wp:simplePos x="0" y="0"/>
              <wp:positionH relativeFrom="page">
                <wp:posOffset>3457574</wp:posOffset>
              </wp:positionH>
              <wp:positionV relativeFrom="paragraph">
                <wp:posOffset>57150</wp:posOffset>
              </wp:positionV>
              <wp:extent cx="4314825" cy="9613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31482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E1C57" w:rsidRPr="005D19F1" w:rsidRDefault="00CE1C57" w:rsidP="00CE1C57">
                          <w:pPr>
                            <w:ind w:right="-1080"/>
                            <w:rPr>
                              <w:b/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5D19F1">
                            <w:rPr>
                              <w:b/>
                              <w:color w:val="000000" w:themeColor="text1"/>
                              <w:sz w:val="96"/>
                              <w:szCs w:val="96"/>
                            </w:rPr>
                            <w:t xml:space="preserve">Check It </w:t>
                          </w:r>
                          <w:proofErr w:type="gramStart"/>
                          <w:r w:rsidRPr="005D19F1">
                            <w:rPr>
                              <w:b/>
                              <w:color w:val="000000" w:themeColor="text1"/>
                              <w:sz w:val="96"/>
                              <w:szCs w:val="96"/>
                            </w:rPr>
                            <w:t>Out !!</w:t>
                          </w:r>
                          <w:proofErr w:type="gramEnd"/>
                        </w:p>
                        <w:p w:rsidR="00986978" w:rsidRPr="00986978" w:rsidRDefault="00986978" w:rsidP="00986978">
                          <w:pPr>
                            <w:pStyle w:val="Header"/>
                            <w:ind w:left="-1170"/>
                            <w:jc w:val="center"/>
                            <w:rPr>
                              <w:b/>
                              <w:noProof/>
                              <w:color w:val="FF0000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4A3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72.25pt;margin-top:4.5pt;width:339.75pt;height:7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" filled="f" stroked="f">
              <v:textbox>
                <w:txbxContent>
                  <w:p w:rsidR="00CE1C57" w:rsidRPr="005D19F1" w:rsidRDefault="00CE1C57" w:rsidP="00CE1C57">
                    <w:pPr>
                      <w:ind w:right="-1080"/>
                      <w:rPr>
                        <w:b/>
                        <w:color w:val="000000" w:themeColor="text1"/>
                        <w:sz w:val="96"/>
                        <w:szCs w:val="96"/>
                      </w:rPr>
                    </w:pPr>
                    <w:r w:rsidRPr="005D19F1">
                      <w:rPr>
                        <w:b/>
                        <w:color w:val="000000" w:themeColor="text1"/>
                        <w:sz w:val="96"/>
                        <w:szCs w:val="96"/>
                      </w:rPr>
                      <w:t xml:space="preserve">Check It </w:t>
                    </w:r>
                    <w:proofErr w:type="gramStart"/>
                    <w:r w:rsidRPr="005D19F1">
                      <w:rPr>
                        <w:b/>
                        <w:color w:val="000000" w:themeColor="text1"/>
                        <w:sz w:val="96"/>
                        <w:szCs w:val="96"/>
                      </w:rPr>
                      <w:t>Out !!</w:t>
                    </w:r>
                    <w:proofErr w:type="gramEnd"/>
                  </w:p>
                  <w:p w:rsidR="00986978" w:rsidRPr="00986978" w:rsidRDefault="00986978" w:rsidP="00986978">
                    <w:pPr>
                      <w:pStyle w:val="Header"/>
                      <w:ind w:left="-1170"/>
                      <w:jc w:val="center"/>
                      <w:rPr>
                        <w:b/>
                        <w:noProof/>
                        <w:color w:val="FF0000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6A4C3F4" wp14:editId="29FE4D05">
          <wp:extent cx="282892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722" cy="118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8"/>
    <w:rsid w:val="00121E46"/>
    <w:rsid w:val="00181C3B"/>
    <w:rsid w:val="00316A1C"/>
    <w:rsid w:val="0038276C"/>
    <w:rsid w:val="00593935"/>
    <w:rsid w:val="005D19F1"/>
    <w:rsid w:val="00787FDC"/>
    <w:rsid w:val="007B0D2F"/>
    <w:rsid w:val="0089288B"/>
    <w:rsid w:val="008E3A5C"/>
    <w:rsid w:val="009208BA"/>
    <w:rsid w:val="00986978"/>
    <w:rsid w:val="009B3AAA"/>
    <w:rsid w:val="00A948ED"/>
    <w:rsid w:val="00AC2042"/>
    <w:rsid w:val="00BD6E80"/>
    <w:rsid w:val="00C05576"/>
    <w:rsid w:val="00CE1C57"/>
    <w:rsid w:val="00E04334"/>
    <w:rsid w:val="00E426E8"/>
    <w:rsid w:val="00EB3449"/>
    <w:rsid w:val="00EB6BF5"/>
    <w:rsid w:val="00E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33C31-755F-49DC-8C0D-DBAF261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78"/>
  </w:style>
  <w:style w:type="paragraph" w:styleId="Footer">
    <w:name w:val="footer"/>
    <w:basedOn w:val="Normal"/>
    <w:link w:val="FooterChar"/>
    <w:uiPriority w:val="99"/>
    <w:unhideWhenUsed/>
    <w:rsid w:val="009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78"/>
  </w:style>
  <w:style w:type="character" w:styleId="CommentReference">
    <w:name w:val="annotation reference"/>
    <w:basedOn w:val="DefaultParagraphFont"/>
    <w:uiPriority w:val="99"/>
    <w:semiHidden/>
    <w:unhideWhenUsed/>
    <w:rsid w:val="00382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</dc:creator>
  <cp:keywords/>
  <dc:description/>
  <cp:lastModifiedBy>Consumer</cp:lastModifiedBy>
  <cp:revision>2</cp:revision>
  <cp:lastPrinted>2017-03-29T15:56:00Z</cp:lastPrinted>
  <dcterms:created xsi:type="dcterms:W3CDTF">2017-03-29T16:01:00Z</dcterms:created>
  <dcterms:modified xsi:type="dcterms:W3CDTF">2017-03-29T16:01:00Z</dcterms:modified>
</cp:coreProperties>
</file>